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7A1F4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A1F48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C83310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A1F48" w:rsidRPr="00C83310">
              <w:rPr>
                <w:b/>
                <w:sz w:val="24"/>
                <w:szCs w:val="24"/>
              </w:rPr>
              <w:t xml:space="preserve">techniki negocjacji </w:t>
            </w:r>
            <w:r w:rsidR="007A1F48">
              <w:rPr>
                <w:b/>
                <w:sz w:val="24"/>
                <w:szCs w:val="24"/>
              </w:rPr>
              <w:br/>
            </w:r>
            <w:r w:rsidR="007A1F48" w:rsidRPr="00C83310">
              <w:rPr>
                <w:b/>
                <w:sz w:val="24"/>
                <w:szCs w:val="24"/>
              </w:rPr>
              <w:t xml:space="preserve">i mediacji </w:t>
            </w:r>
            <w:r w:rsidR="007A1F48">
              <w:rPr>
                <w:b/>
                <w:sz w:val="24"/>
                <w:szCs w:val="24"/>
              </w:rPr>
              <w:t xml:space="preserve">- </w:t>
            </w:r>
            <w:r w:rsidR="00C83310" w:rsidRPr="00C83310">
              <w:rPr>
                <w:b/>
                <w:sz w:val="24"/>
                <w:szCs w:val="24"/>
              </w:rPr>
              <w:t>radzenie sobie z problema</w:t>
            </w:r>
            <w:r w:rsidR="007A1F48">
              <w:rPr>
                <w:b/>
                <w:sz w:val="24"/>
                <w:szCs w:val="24"/>
              </w:rPr>
              <w:t>mi wychowawczymi dzieci/uczniów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3160A5" w:rsidRDefault="00D62D5D" w:rsidP="00C275A2">
            <w:pPr>
              <w:rPr>
                <w:sz w:val="24"/>
                <w:szCs w:val="24"/>
              </w:rPr>
            </w:pPr>
            <w:r w:rsidRPr="003160A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7A1F48" w:rsidRPr="00742916" w:rsidRDefault="007A1F48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A1F4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C83310" w:rsidRPr="00C83310">
              <w:rPr>
                <w:b/>
                <w:sz w:val="24"/>
                <w:szCs w:val="24"/>
              </w:rPr>
              <w:t>I</w:t>
            </w:r>
            <w:r w:rsidR="008C1541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C83310">
              <w:rPr>
                <w:b/>
                <w:sz w:val="24"/>
                <w:szCs w:val="24"/>
              </w:rPr>
              <w:t>8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A2BF9" w:rsidRDefault="00D159EF" w:rsidP="00D62D5D">
            <w:pPr>
              <w:rPr>
                <w:sz w:val="24"/>
                <w:szCs w:val="24"/>
              </w:rPr>
            </w:pPr>
            <w:r w:rsidRPr="001A2BF9">
              <w:rPr>
                <w:sz w:val="24"/>
                <w:szCs w:val="24"/>
              </w:rPr>
              <w:t>m</w:t>
            </w:r>
            <w:r w:rsidR="00C83310" w:rsidRPr="001A2BF9">
              <w:rPr>
                <w:sz w:val="24"/>
                <w:szCs w:val="24"/>
              </w:rPr>
              <w:t>gr Bogumiła Salmonowicz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83310" w:rsidRPr="001A2BF9" w:rsidRDefault="00D159EF" w:rsidP="00C275A2">
            <w:pPr>
              <w:rPr>
                <w:sz w:val="24"/>
                <w:szCs w:val="24"/>
              </w:rPr>
            </w:pPr>
            <w:r w:rsidRPr="001A2BF9">
              <w:rPr>
                <w:sz w:val="24"/>
                <w:szCs w:val="24"/>
              </w:rPr>
              <w:t>m</w:t>
            </w:r>
            <w:r w:rsidR="00C83310" w:rsidRPr="001A2BF9">
              <w:rPr>
                <w:sz w:val="24"/>
                <w:szCs w:val="24"/>
              </w:rPr>
              <w:t xml:space="preserve">gr Bogumiła Salmonowicz, mgr Marzanna Tyburska, </w:t>
            </w:r>
          </w:p>
          <w:p w:rsidR="00D62D5D" w:rsidRPr="001A2BF9" w:rsidRDefault="00C83310" w:rsidP="00C275A2">
            <w:pPr>
              <w:rPr>
                <w:sz w:val="24"/>
                <w:szCs w:val="24"/>
              </w:rPr>
            </w:pPr>
            <w:r w:rsidRPr="001A2BF9">
              <w:rPr>
                <w:sz w:val="24"/>
                <w:szCs w:val="24"/>
              </w:rPr>
              <w:t>mgr Walentyna Karwacka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E6168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Kształtowanie kompetencji zarządzania sytuacjami trudnymi</w:t>
            </w:r>
            <w:r w:rsidR="003C3DFF">
              <w:rPr>
                <w:sz w:val="24"/>
                <w:szCs w:val="24"/>
              </w:rPr>
              <w:t xml:space="preserve"> w procesie wychowania</w:t>
            </w:r>
            <w:r>
              <w:rPr>
                <w:sz w:val="24"/>
                <w:szCs w:val="24"/>
              </w:rPr>
              <w:t xml:space="preserve"> dzięki stosowaniu technik negocjacji i mediacji</w:t>
            </w:r>
            <w:r w:rsidR="00524475">
              <w:rPr>
                <w:sz w:val="24"/>
                <w:szCs w:val="24"/>
              </w:rPr>
              <w:t xml:space="preserve"> oraz podnoszenie umiejętności efektywnego komunikowania się.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A2544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Podstawy wiedzy pedagogicznej, psychologicznej, z zakresu </w:t>
            </w:r>
            <w:bookmarkStart w:id="0" w:name="_GoBack"/>
            <w:bookmarkEnd w:id="0"/>
            <w:r>
              <w:rPr>
                <w:sz w:val="24"/>
                <w:szCs w:val="24"/>
              </w:rPr>
              <w:t>komunikacji interpersonalnej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444020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444020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444020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444020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52FA4" w:rsidRDefault="00D62D5D" w:rsidP="00C275A2">
            <w:pPr>
              <w:jc w:val="center"/>
              <w:rPr>
                <w:sz w:val="22"/>
                <w:szCs w:val="22"/>
              </w:rPr>
            </w:pPr>
            <w:r w:rsidRPr="00052FA4">
              <w:rPr>
                <w:sz w:val="22"/>
                <w:szCs w:val="22"/>
              </w:rPr>
              <w:t xml:space="preserve">Kod kierunkowego efektu </w:t>
            </w:r>
          </w:p>
          <w:p w:rsidR="00D62D5D" w:rsidRPr="00052FA4" w:rsidRDefault="00444020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52FA4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16A2D" w:rsidRDefault="001A2BF9" w:rsidP="00C275A2">
            <w:pPr>
              <w:rPr>
                <w:sz w:val="24"/>
                <w:szCs w:val="24"/>
              </w:rPr>
            </w:pPr>
            <w:r w:rsidRPr="00116A2D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F9017A" w:rsidRDefault="00BA735F" w:rsidP="003C3DFF">
            <w:pPr>
              <w:rPr>
                <w:sz w:val="22"/>
                <w:szCs w:val="22"/>
              </w:rPr>
            </w:pPr>
            <w:r w:rsidRPr="00F9017A">
              <w:rPr>
                <w:sz w:val="22"/>
                <w:szCs w:val="22"/>
              </w:rPr>
              <w:t>Student ma wiedzę</w:t>
            </w:r>
            <w:r w:rsidR="003C3DFF" w:rsidRPr="00F9017A">
              <w:rPr>
                <w:sz w:val="22"/>
                <w:szCs w:val="22"/>
              </w:rPr>
              <w:t xml:space="preserve"> o</w:t>
            </w:r>
            <w:r w:rsidRPr="00F9017A">
              <w:rPr>
                <w:sz w:val="22"/>
                <w:szCs w:val="22"/>
              </w:rPr>
              <w:t xml:space="preserve"> przyczynach </w:t>
            </w:r>
            <w:r w:rsidR="003C6C62" w:rsidRPr="00F9017A">
              <w:rPr>
                <w:sz w:val="22"/>
                <w:szCs w:val="22"/>
              </w:rPr>
              <w:t>i typa</w:t>
            </w:r>
            <w:r w:rsidRPr="00F9017A">
              <w:rPr>
                <w:sz w:val="22"/>
                <w:szCs w:val="22"/>
              </w:rPr>
              <w:t>ch problemów</w:t>
            </w:r>
            <w:r w:rsidR="003C3DFF" w:rsidRPr="00F9017A">
              <w:rPr>
                <w:sz w:val="22"/>
                <w:szCs w:val="22"/>
              </w:rPr>
              <w:t xml:space="preserve"> wychowawczych oraz różnicuje rodzaje konfliktów</w:t>
            </w:r>
            <w:r w:rsidRPr="00F9017A">
              <w:rPr>
                <w:sz w:val="22"/>
                <w:szCs w:val="22"/>
              </w:rPr>
              <w:t xml:space="preserve"> i strategie reagowania na nie</w:t>
            </w:r>
            <w:r w:rsidR="003C3DFF" w:rsidRPr="00F9017A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A1F48" w:rsidRDefault="00116A2D" w:rsidP="00F9017A">
            <w:pPr>
              <w:rPr>
                <w:sz w:val="24"/>
                <w:szCs w:val="24"/>
              </w:rPr>
            </w:pPr>
            <w:r w:rsidRPr="007A1F48">
              <w:rPr>
                <w:sz w:val="24"/>
                <w:szCs w:val="24"/>
              </w:rPr>
              <w:t>Ped2P_W06</w:t>
            </w:r>
          </w:p>
          <w:p w:rsidR="00F9017A" w:rsidRPr="007A1F48" w:rsidRDefault="00F9017A" w:rsidP="00F9017A">
            <w:pPr>
              <w:rPr>
                <w:sz w:val="24"/>
                <w:szCs w:val="24"/>
              </w:rPr>
            </w:pPr>
            <w:r w:rsidRPr="007A1F48">
              <w:rPr>
                <w:sz w:val="24"/>
                <w:szCs w:val="24"/>
              </w:rPr>
              <w:t>Ped2P_W07</w:t>
            </w:r>
          </w:p>
          <w:p w:rsidR="00F9017A" w:rsidRPr="007A1F48" w:rsidRDefault="00F9017A" w:rsidP="00F9017A">
            <w:pPr>
              <w:jc w:val="both"/>
              <w:rPr>
                <w:rFonts w:eastAsia="Calibri"/>
                <w:sz w:val="24"/>
                <w:szCs w:val="24"/>
              </w:rPr>
            </w:pPr>
            <w:r w:rsidRPr="007A1F48">
              <w:rPr>
                <w:rFonts w:eastAsia="Calibri"/>
                <w:sz w:val="24"/>
                <w:szCs w:val="24"/>
              </w:rPr>
              <w:t>K1P_W08</w:t>
            </w:r>
          </w:p>
          <w:p w:rsidR="00F9017A" w:rsidRPr="007A1F48" w:rsidRDefault="00F9017A" w:rsidP="00F9017A">
            <w:pPr>
              <w:jc w:val="both"/>
              <w:rPr>
                <w:rFonts w:eastAsia="Calibri"/>
                <w:sz w:val="24"/>
                <w:szCs w:val="24"/>
              </w:rPr>
            </w:pPr>
            <w:r w:rsidRPr="007A1F48">
              <w:rPr>
                <w:rFonts w:eastAsia="Calibri"/>
                <w:sz w:val="24"/>
                <w:szCs w:val="24"/>
              </w:rPr>
              <w:t>K1P_W07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16A2D" w:rsidRDefault="001A2BF9" w:rsidP="00C275A2">
            <w:pPr>
              <w:rPr>
                <w:sz w:val="24"/>
                <w:szCs w:val="24"/>
              </w:rPr>
            </w:pPr>
            <w:r w:rsidRPr="00116A2D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6168C" w:rsidRPr="00742916" w:rsidRDefault="003C3DFF" w:rsidP="003C6C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654FF9">
              <w:rPr>
                <w:sz w:val="24"/>
                <w:szCs w:val="24"/>
              </w:rPr>
              <w:t xml:space="preserve"> wymienia i</w:t>
            </w:r>
            <w:r w:rsidR="00D41185">
              <w:rPr>
                <w:sz w:val="24"/>
                <w:szCs w:val="24"/>
              </w:rPr>
              <w:t xml:space="preserve"> charakteryzuje</w:t>
            </w:r>
            <w:r w:rsidR="00654FF9">
              <w:rPr>
                <w:sz w:val="24"/>
                <w:szCs w:val="24"/>
              </w:rPr>
              <w:t xml:space="preserve"> metody rozwiązywania konfliktów.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A1F48" w:rsidRDefault="00F9017A" w:rsidP="00F9017A">
            <w:pPr>
              <w:jc w:val="both"/>
              <w:rPr>
                <w:rFonts w:eastAsia="Calibri"/>
                <w:sz w:val="24"/>
                <w:szCs w:val="24"/>
              </w:rPr>
            </w:pPr>
            <w:r w:rsidRPr="007A1F48">
              <w:rPr>
                <w:sz w:val="24"/>
                <w:szCs w:val="24"/>
              </w:rPr>
              <w:t>Ped2P_W08</w:t>
            </w:r>
            <w:r w:rsidRPr="007A1F48">
              <w:rPr>
                <w:rFonts w:eastAsia="Calibri"/>
                <w:sz w:val="24"/>
                <w:szCs w:val="24"/>
              </w:rPr>
              <w:t xml:space="preserve"> K1P_W08</w:t>
            </w:r>
          </w:p>
          <w:p w:rsidR="00F9017A" w:rsidRPr="00444020" w:rsidRDefault="00EB1D2C" w:rsidP="00444020">
            <w:pPr>
              <w:jc w:val="both"/>
              <w:rPr>
                <w:rFonts w:eastAsia="Calibri"/>
                <w:sz w:val="24"/>
                <w:szCs w:val="24"/>
              </w:rPr>
            </w:pPr>
            <w:r w:rsidRPr="007A1F48">
              <w:rPr>
                <w:rFonts w:eastAsia="Calibri"/>
                <w:sz w:val="24"/>
                <w:szCs w:val="24"/>
              </w:rPr>
              <w:t>K1P_W05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A1F4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16A2D" w:rsidRDefault="001A2BF9" w:rsidP="00C275A2">
            <w:pPr>
              <w:rPr>
                <w:sz w:val="24"/>
                <w:szCs w:val="24"/>
              </w:rPr>
            </w:pPr>
            <w:r w:rsidRPr="00116A2D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3C3DFF" w:rsidP="003C3D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3C6C62">
              <w:rPr>
                <w:sz w:val="24"/>
                <w:szCs w:val="24"/>
              </w:rPr>
              <w:t>potrafi diagnozować trudności i problemy</w:t>
            </w:r>
            <w:r w:rsidR="00D47F16">
              <w:rPr>
                <w:sz w:val="24"/>
                <w:szCs w:val="24"/>
              </w:rPr>
              <w:t xml:space="preserve"> wychowawcze</w:t>
            </w:r>
            <w:r w:rsidR="003C6C62">
              <w:rPr>
                <w:sz w:val="24"/>
                <w:szCs w:val="24"/>
              </w:rPr>
              <w:t xml:space="preserve"> oraz dobierać metody i techniki </w:t>
            </w:r>
            <w:r w:rsidR="00654FF9">
              <w:rPr>
                <w:sz w:val="24"/>
                <w:szCs w:val="24"/>
              </w:rPr>
              <w:t xml:space="preserve">do </w:t>
            </w:r>
            <w:r w:rsidR="003C6C62">
              <w:rPr>
                <w:sz w:val="24"/>
                <w:szCs w:val="24"/>
              </w:rPr>
              <w:t>zarządzania nimi</w:t>
            </w:r>
            <w:r w:rsidR="00C9512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1D2C" w:rsidRPr="007A1F48" w:rsidRDefault="00EB1D2C" w:rsidP="00EB1D2C">
            <w:pPr>
              <w:rPr>
                <w:sz w:val="24"/>
                <w:szCs w:val="24"/>
              </w:rPr>
            </w:pPr>
            <w:r w:rsidRPr="007A1F48">
              <w:rPr>
                <w:sz w:val="24"/>
                <w:szCs w:val="24"/>
              </w:rPr>
              <w:t>Ped2P_U02</w:t>
            </w:r>
          </w:p>
          <w:p w:rsidR="00D62D5D" w:rsidRPr="00444020" w:rsidRDefault="00EB1D2C" w:rsidP="00444020">
            <w:pPr>
              <w:jc w:val="both"/>
              <w:rPr>
                <w:rFonts w:eastAsia="Calibri"/>
                <w:sz w:val="24"/>
                <w:szCs w:val="24"/>
              </w:rPr>
            </w:pPr>
            <w:r w:rsidRPr="007A1F48">
              <w:rPr>
                <w:sz w:val="24"/>
                <w:szCs w:val="24"/>
              </w:rPr>
              <w:t>Ped2P_U03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16A2D" w:rsidRDefault="001A2BF9" w:rsidP="00C275A2">
            <w:pPr>
              <w:rPr>
                <w:sz w:val="24"/>
                <w:szCs w:val="24"/>
              </w:rPr>
            </w:pPr>
            <w:r w:rsidRPr="00116A2D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D47F16" w:rsidP="003C3D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654FF9">
              <w:rPr>
                <w:sz w:val="24"/>
                <w:szCs w:val="24"/>
              </w:rPr>
              <w:t xml:space="preserve">tudent </w:t>
            </w:r>
            <w:r w:rsidR="003C3DFF">
              <w:rPr>
                <w:sz w:val="24"/>
                <w:szCs w:val="24"/>
              </w:rPr>
              <w:t>stosuje</w:t>
            </w:r>
            <w:r>
              <w:rPr>
                <w:sz w:val="24"/>
                <w:szCs w:val="24"/>
              </w:rPr>
              <w:t xml:space="preserve"> </w:t>
            </w:r>
            <w:r w:rsidR="003C3DFF">
              <w:rPr>
                <w:sz w:val="24"/>
                <w:szCs w:val="24"/>
              </w:rPr>
              <w:t xml:space="preserve">różnorodne </w:t>
            </w:r>
            <w:r>
              <w:rPr>
                <w:sz w:val="24"/>
                <w:szCs w:val="24"/>
              </w:rPr>
              <w:t xml:space="preserve">techniki negocjowania i mediacji w rozwiązywaniu </w:t>
            </w:r>
            <w:r w:rsidR="00654FF9">
              <w:rPr>
                <w:sz w:val="24"/>
                <w:szCs w:val="24"/>
              </w:rPr>
              <w:t xml:space="preserve">konfliktów i </w:t>
            </w:r>
            <w:r>
              <w:rPr>
                <w:sz w:val="24"/>
                <w:szCs w:val="24"/>
              </w:rPr>
              <w:t>problemów wychowawczych</w:t>
            </w:r>
            <w:r w:rsidR="00C9512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1D2C" w:rsidRPr="007A1F48" w:rsidRDefault="00EB1D2C" w:rsidP="00EB1D2C">
            <w:pPr>
              <w:jc w:val="both"/>
              <w:rPr>
                <w:rFonts w:eastAsia="Calibri"/>
                <w:sz w:val="24"/>
                <w:szCs w:val="24"/>
              </w:rPr>
            </w:pPr>
            <w:r w:rsidRPr="007A1F48">
              <w:rPr>
                <w:rFonts w:eastAsia="Calibri"/>
                <w:sz w:val="24"/>
                <w:szCs w:val="24"/>
              </w:rPr>
              <w:t>K1P_U04</w:t>
            </w:r>
          </w:p>
          <w:p w:rsidR="00D62D5D" w:rsidRPr="00444020" w:rsidRDefault="00EB1D2C" w:rsidP="00444020">
            <w:pPr>
              <w:jc w:val="both"/>
              <w:rPr>
                <w:rFonts w:eastAsia="Calibri"/>
                <w:sz w:val="24"/>
                <w:szCs w:val="24"/>
              </w:rPr>
            </w:pPr>
            <w:r w:rsidRPr="007A1F48">
              <w:rPr>
                <w:rFonts w:eastAsia="Calibri"/>
                <w:sz w:val="24"/>
                <w:szCs w:val="24"/>
              </w:rPr>
              <w:t>K1P_U08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A1F4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16A2D" w:rsidRDefault="00052FA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FF7DFE" w:rsidP="007D51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rozpoznaje emocje własne i innych oraz radzi sobie z nimi</w:t>
            </w:r>
            <w:r w:rsidR="00C9512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1D2C" w:rsidRPr="007A1F48" w:rsidRDefault="00B155BE" w:rsidP="00EB1D2C">
            <w:pPr>
              <w:jc w:val="both"/>
              <w:rPr>
                <w:sz w:val="24"/>
                <w:szCs w:val="24"/>
              </w:rPr>
            </w:pPr>
            <w:r w:rsidRPr="007A1F48">
              <w:rPr>
                <w:sz w:val="24"/>
                <w:szCs w:val="24"/>
              </w:rPr>
              <w:t>Ped2P_K01</w:t>
            </w:r>
          </w:p>
          <w:p w:rsidR="00B155BE" w:rsidRPr="007A1F48" w:rsidRDefault="00B155BE" w:rsidP="00EB1D2C">
            <w:pPr>
              <w:jc w:val="both"/>
              <w:rPr>
                <w:sz w:val="24"/>
                <w:szCs w:val="24"/>
              </w:rPr>
            </w:pPr>
            <w:r w:rsidRPr="007A1F48">
              <w:rPr>
                <w:rFonts w:eastAsia="Calibri"/>
                <w:sz w:val="24"/>
                <w:szCs w:val="24"/>
              </w:rPr>
              <w:t>K1P_K01</w:t>
            </w:r>
          </w:p>
        </w:tc>
      </w:tr>
      <w:tr w:rsidR="007D510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510C" w:rsidRPr="00116A2D" w:rsidRDefault="00052FA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510C" w:rsidRDefault="007D510C" w:rsidP="007D51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FF7DFE">
              <w:rPr>
                <w:sz w:val="24"/>
                <w:szCs w:val="24"/>
              </w:rPr>
              <w:t xml:space="preserve">asertywnie komunikuje się </w:t>
            </w:r>
            <w:r w:rsidR="00B155BE">
              <w:rPr>
                <w:sz w:val="24"/>
                <w:szCs w:val="24"/>
              </w:rPr>
              <w:t xml:space="preserve">i współpracuje </w:t>
            </w:r>
            <w:r w:rsidR="00FF7DFE">
              <w:rPr>
                <w:sz w:val="24"/>
                <w:szCs w:val="24"/>
              </w:rPr>
              <w:t>w sytuacjach problemowych</w:t>
            </w:r>
            <w:r w:rsidR="00C9512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510C" w:rsidRPr="007A1F48" w:rsidRDefault="00B155BE" w:rsidP="00EB1D2C">
            <w:pPr>
              <w:jc w:val="both"/>
              <w:rPr>
                <w:rFonts w:eastAsia="Calibri"/>
                <w:sz w:val="24"/>
                <w:szCs w:val="24"/>
              </w:rPr>
            </w:pPr>
            <w:r w:rsidRPr="007A1F48">
              <w:rPr>
                <w:rFonts w:eastAsia="Calibri"/>
                <w:sz w:val="24"/>
                <w:szCs w:val="24"/>
              </w:rPr>
              <w:t>K1P_K08</w:t>
            </w:r>
          </w:p>
          <w:p w:rsidR="00B155BE" w:rsidRPr="007A1F48" w:rsidRDefault="00B155BE" w:rsidP="00EB1D2C">
            <w:pPr>
              <w:jc w:val="both"/>
              <w:rPr>
                <w:sz w:val="24"/>
                <w:szCs w:val="24"/>
              </w:rPr>
            </w:pPr>
            <w:r w:rsidRPr="007A1F48"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  <w:r w:rsidR="00D47F16">
              <w:rPr>
                <w:b/>
                <w:sz w:val="24"/>
                <w:szCs w:val="24"/>
              </w:rPr>
              <w:t xml:space="preserve"> -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282A09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3160A5" w:rsidRPr="003160A5" w:rsidRDefault="003160A5" w:rsidP="003160A5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160A5">
              <w:rPr>
                <w:sz w:val="24"/>
                <w:szCs w:val="24"/>
              </w:rPr>
              <w:t>Pojęcie, przyczyny i klasyfikacja problemów/trudności wychowawczych.</w:t>
            </w:r>
          </w:p>
          <w:p w:rsidR="003160A5" w:rsidRPr="003160A5" w:rsidRDefault="003160A5" w:rsidP="003160A5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160A5">
              <w:rPr>
                <w:sz w:val="24"/>
                <w:szCs w:val="24"/>
              </w:rPr>
              <w:t>Wpływ emocji i uczuć na działanie/zachowanie dzieci i dorosłych.</w:t>
            </w:r>
          </w:p>
          <w:p w:rsidR="003160A5" w:rsidRPr="003160A5" w:rsidRDefault="003160A5" w:rsidP="003160A5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160A5">
              <w:rPr>
                <w:color w:val="000000"/>
                <w:sz w:val="24"/>
                <w:szCs w:val="24"/>
                <w:lang w:eastAsia="ar-SA"/>
              </w:rPr>
              <w:t>Budowanie autorytetu nauczyciela- wychowawcy/ bezpiecznych i dobrych relacji nauczyciela z uczniem.</w:t>
            </w:r>
          </w:p>
          <w:p w:rsidR="003160A5" w:rsidRPr="003160A5" w:rsidRDefault="003160A5" w:rsidP="003160A5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160A5">
              <w:rPr>
                <w:color w:val="000000"/>
                <w:sz w:val="24"/>
                <w:szCs w:val="24"/>
                <w:lang w:eastAsia="ar-SA"/>
              </w:rPr>
              <w:t>Autorytet a wiek rozwojowy ucznia</w:t>
            </w:r>
            <w:r w:rsidR="007A1F48">
              <w:rPr>
                <w:color w:val="000000"/>
                <w:sz w:val="24"/>
                <w:szCs w:val="24"/>
                <w:lang w:eastAsia="ar-SA"/>
              </w:rPr>
              <w:t>.</w:t>
            </w:r>
          </w:p>
          <w:p w:rsidR="003160A5" w:rsidRPr="003160A5" w:rsidRDefault="003160A5" w:rsidP="003160A5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160A5">
              <w:rPr>
                <w:sz w:val="24"/>
                <w:szCs w:val="24"/>
              </w:rPr>
              <w:t>Konflikt jako zjawisko społeczne - istota, źródła, strategie reagowania.</w:t>
            </w:r>
          </w:p>
          <w:p w:rsidR="003160A5" w:rsidRPr="003160A5" w:rsidRDefault="003160A5" w:rsidP="003160A5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160A5">
              <w:rPr>
                <w:sz w:val="24"/>
                <w:szCs w:val="24"/>
              </w:rPr>
              <w:t xml:space="preserve">Metody rozwiązywania konfliktów i zapobiegania jego eskalacji. </w:t>
            </w:r>
          </w:p>
          <w:p w:rsidR="003160A5" w:rsidRPr="003160A5" w:rsidRDefault="003160A5" w:rsidP="003160A5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160A5">
              <w:rPr>
                <w:sz w:val="24"/>
                <w:szCs w:val="24"/>
              </w:rPr>
              <w:t xml:space="preserve">Negocjacje - style i techniki; wskazówki dotyczące prowadzenia oraz warunki skutecznego negocjowania w pracy </w:t>
            </w:r>
            <w:proofErr w:type="spellStart"/>
            <w:r w:rsidRPr="003160A5">
              <w:rPr>
                <w:sz w:val="24"/>
                <w:szCs w:val="24"/>
              </w:rPr>
              <w:t>nauczyciela-wychowawcy-opiekuna</w:t>
            </w:r>
            <w:proofErr w:type="spellEnd"/>
            <w:r w:rsidRPr="003160A5">
              <w:rPr>
                <w:sz w:val="24"/>
                <w:szCs w:val="24"/>
              </w:rPr>
              <w:t>.</w:t>
            </w:r>
          </w:p>
          <w:p w:rsidR="003160A5" w:rsidRPr="003160A5" w:rsidRDefault="003160A5" w:rsidP="003160A5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160A5">
              <w:rPr>
                <w:sz w:val="24"/>
                <w:szCs w:val="24"/>
              </w:rPr>
              <w:t xml:space="preserve">Mediacje jako efektywny sposób rozwiązywania sytuacji konfliktowych. </w:t>
            </w:r>
          </w:p>
          <w:p w:rsidR="00D62D5D" w:rsidRPr="00C75B65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D58CD" w:rsidRDefault="00922AD9" w:rsidP="00D83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D58CD">
              <w:rPr>
                <w:sz w:val="24"/>
                <w:szCs w:val="24"/>
              </w:rPr>
              <w:t xml:space="preserve">Łobocki M. </w:t>
            </w:r>
            <w:r w:rsidR="008D58CD" w:rsidRPr="00B7455F">
              <w:rPr>
                <w:i/>
                <w:sz w:val="24"/>
                <w:szCs w:val="24"/>
              </w:rPr>
              <w:t>Wybrane problemy wychowania.</w:t>
            </w:r>
            <w:r w:rsidR="008D58CD">
              <w:rPr>
                <w:sz w:val="24"/>
                <w:szCs w:val="24"/>
              </w:rPr>
              <w:t xml:space="preserve"> UMCS Poznań, (2004)</w:t>
            </w:r>
          </w:p>
          <w:p w:rsidR="00D62D5D" w:rsidRDefault="008D58CD" w:rsidP="00D83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1008BC" w:rsidRPr="00D83A39">
              <w:rPr>
                <w:sz w:val="24"/>
                <w:szCs w:val="24"/>
              </w:rPr>
              <w:t>St.Chełpa,T.Witkowski,</w:t>
            </w:r>
            <w:r w:rsidR="001008BC" w:rsidRPr="00E02C2D">
              <w:rPr>
                <w:i/>
                <w:sz w:val="24"/>
                <w:szCs w:val="24"/>
              </w:rPr>
              <w:t>Psychologia konfliktów</w:t>
            </w:r>
            <w:r w:rsidR="001008BC" w:rsidRPr="00D83A3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1008BC" w:rsidRPr="00D83A39">
              <w:rPr>
                <w:sz w:val="24"/>
                <w:szCs w:val="24"/>
              </w:rPr>
              <w:t>WS</w:t>
            </w:r>
            <w:r w:rsidR="00D83A39" w:rsidRPr="00D83A39">
              <w:rPr>
                <w:sz w:val="24"/>
                <w:szCs w:val="24"/>
              </w:rPr>
              <w:t>iP,Warszawa</w:t>
            </w:r>
            <w:proofErr w:type="spellEnd"/>
            <w:r w:rsidR="00D83A39" w:rsidRPr="00D83A39">
              <w:rPr>
                <w:sz w:val="24"/>
                <w:szCs w:val="24"/>
              </w:rPr>
              <w:t xml:space="preserve"> 1995</w:t>
            </w:r>
          </w:p>
          <w:p w:rsidR="00E02C2D" w:rsidRPr="00E02C2D" w:rsidRDefault="008D58CD" w:rsidP="00E02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65887">
              <w:rPr>
                <w:sz w:val="24"/>
                <w:szCs w:val="24"/>
              </w:rPr>
              <w:t>.</w:t>
            </w:r>
            <w:r w:rsidR="00E02C2D" w:rsidRPr="00CF024D">
              <w:rPr>
                <w:sz w:val="24"/>
                <w:szCs w:val="24"/>
              </w:rPr>
              <w:t>Bargiel-Ma</w:t>
            </w:r>
            <w:r w:rsidR="00E02C2D">
              <w:rPr>
                <w:sz w:val="24"/>
                <w:szCs w:val="24"/>
              </w:rPr>
              <w:t>tusiewicz K</w:t>
            </w:r>
            <w:r w:rsidR="00E02C2D" w:rsidRPr="00CF024D">
              <w:rPr>
                <w:sz w:val="24"/>
                <w:szCs w:val="24"/>
              </w:rPr>
              <w:t xml:space="preserve">, </w:t>
            </w:r>
            <w:r w:rsidR="00E02C2D" w:rsidRPr="00CF024D">
              <w:rPr>
                <w:bCs/>
                <w:i/>
                <w:kern w:val="36"/>
                <w:sz w:val="24"/>
                <w:szCs w:val="24"/>
              </w:rPr>
              <w:t>Negocjacje i mediacje</w:t>
            </w:r>
            <w:r w:rsidR="00E02C2D">
              <w:rPr>
                <w:bCs/>
                <w:i/>
                <w:kern w:val="36"/>
                <w:sz w:val="24"/>
                <w:szCs w:val="24"/>
              </w:rPr>
              <w:t>;</w:t>
            </w:r>
            <w:r w:rsidR="00E02C2D" w:rsidRPr="00CF024D">
              <w:rPr>
                <w:sz w:val="24"/>
                <w:szCs w:val="24"/>
              </w:rPr>
              <w:t xml:space="preserve"> PWE</w:t>
            </w:r>
            <w:r w:rsidR="00E02C2D">
              <w:rPr>
                <w:sz w:val="24"/>
                <w:szCs w:val="24"/>
              </w:rPr>
              <w:t>, 2010</w:t>
            </w:r>
          </w:p>
          <w:p w:rsidR="00D62D5D" w:rsidRDefault="008D58CD" w:rsidP="00B74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65887">
              <w:rPr>
                <w:sz w:val="24"/>
                <w:szCs w:val="24"/>
              </w:rPr>
              <w:t>.</w:t>
            </w:r>
            <w:r w:rsidR="00965887" w:rsidRPr="00965887">
              <w:rPr>
                <w:sz w:val="24"/>
                <w:szCs w:val="24"/>
              </w:rPr>
              <w:t xml:space="preserve">Obuchowska I. (red.) </w:t>
            </w:r>
            <w:r w:rsidR="00965887" w:rsidRPr="00965887">
              <w:rPr>
                <w:i/>
                <w:iCs/>
                <w:sz w:val="24"/>
                <w:szCs w:val="24"/>
              </w:rPr>
              <w:t>Jak sobie radzić z niechcianymi uczuciami. Poradnik dla nauczycieli i wychowawców.</w:t>
            </w:r>
            <w:r w:rsidR="00E02C2D" w:rsidRPr="00965887">
              <w:rPr>
                <w:i/>
                <w:iCs/>
                <w:sz w:val="24"/>
                <w:szCs w:val="24"/>
              </w:rPr>
              <w:t xml:space="preserve"> </w:t>
            </w:r>
            <w:r w:rsidR="00E02C2D" w:rsidRPr="00E02C2D">
              <w:rPr>
                <w:iCs/>
                <w:sz w:val="24"/>
                <w:szCs w:val="24"/>
              </w:rPr>
              <w:t>Media Rodzina</w:t>
            </w:r>
            <w:r w:rsidR="00965887" w:rsidRPr="00E02C2D">
              <w:rPr>
                <w:iCs/>
                <w:sz w:val="24"/>
                <w:szCs w:val="24"/>
              </w:rPr>
              <w:t xml:space="preserve"> Poznań,</w:t>
            </w:r>
            <w:r w:rsidR="00965887" w:rsidRPr="00965887">
              <w:rPr>
                <w:i/>
                <w:iCs/>
                <w:sz w:val="24"/>
                <w:szCs w:val="24"/>
              </w:rPr>
              <w:t xml:space="preserve"> </w:t>
            </w:r>
            <w:r w:rsidR="00E02C2D" w:rsidRPr="00965887">
              <w:rPr>
                <w:sz w:val="24"/>
                <w:szCs w:val="24"/>
              </w:rPr>
              <w:t>(2001)</w:t>
            </w:r>
          </w:p>
          <w:p w:rsidR="00B7455F" w:rsidRPr="00742916" w:rsidRDefault="00B7455F" w:rsidP="00B7455F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A3AA4" w:rsidRPr="00B7455F" w:rsidRDefault="00922AD9" w:rsidP="00922AD9">
            <w:pPr>
              <w:rPr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t>1.</w:t>
            </w:r>
            <w:r w:rsidR="00B7455F" w:rsidRPr="00B7455F">
              <w:rPr>
                <w:sz w:val="22"/>
                <w:szCs w:val="22"/>
              </w:rPr>
              <w:t xml:space="preserve">Gut Jerzy, Haman Wojciech, </w:t>
            </w:r>
            <w:r w:rsidR="00B7455F" w:rsidRPr="00B7455F">
              <w:rPr>
                <w:i/>
                <w:iCs/>
                <w:sz w:val="22"/>
                <w:szCs w:val="22"/>
              </w:rPr>
              <w:t>Docenić konflikt. Od walki i manipulacji do współpracy; Wydawnictwo KONTRAKT, Warszawa 1</w:t>
            </w:r>
            <w:r w:rsidR="00B7455F" w:rsidRPr="00B7455F">
              <w:rPr>
                <w:sz w:val="22"/>
                <w:szCs w:val="22"/>
              </w:rPr>
              <w:t>993</w:t>
            </w:r>
          </w:p>
          <w:p w:rsidR="00E02C2D" w:rsidRPr="00B7455F" w:rsidRDefault="00965887" w:rsidP="00E02C2D">
            <w:pPr>
              <w:rPr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t>2.D. Lieberman,</w:t>
            </w:r>
            <w:r w:rsidR="00444020">
              <w:rPr>
                <w:sz w:val="22"/>
                <w:szCs w:val="22"/>
              </w:rPr>
              <w:t xml:space="preserve"> </w:t>
            </w:r>
            <w:r w:rsidRPr="00444020">
              <w:rPr>
                <w:i/>
                <w:sz w:val="22"/>
                <w:szCs w:val="22"/>
              </w:rPr>
              <w:t>Sztuka rozwiązywania konfliktów</w:t>
            </w:r>
            <w:r w:rsidRPr="00B7455F">
              <w:rPr>
                <w:sz w:val="22"/>
                <w:szCs w:val="22"/>
              </w:rPr>
              <w:t>, Gdańsk 2005</w:t>
            </w:r>
          </w:p>
          <w:p w:rsidR="00524475" w:rsidRPr="00B7455F" w:rsidRDefault="00524475" w:rsidP="00E02C2D">
            <w:pPr>
              <w:rPr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t xml:space="preserve">3.Argyle M. </w:t>
            </w:r>
            <w:r w:rsidRPr="00B7455F">
              <w:rPr>
                <w:i/>
                <w:sz w:val="22"/>
                <w:szCs w:val="22"/>
              </w:rPr>
              <w:t>Psychologia stosunków międzyludzkich</w:t>
            </w:r>
            <w:r w:rsidRPr="00B7455F">
              <w:rPr>
                <w:sz w:val="22"/>
                <w:szCs w:val="22"/>
              </w:rPr>
              <w:t>. PWN Warszawa (1999)</w:t>
            </w:r>
          </w:p>
          <w:p w:rsidR="00E02C2D" w:rsidRPr="00B7455F" w:rsidRDefault="00524475" w:rsidP="00E02C2D">
            <w:pPr>
              <w:rPr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t>4</w:t>
            </w:r>
            <w:r w:rsidR="00E02C2D" w:rsidRPr="00B7455F">
              <w:rPr>
                <w:sz w:val="22"/>
                <w:szCs w:val="22"/>
              </w:rPr>
              <w:t xml:space="preserve">.Tusznik S., Wojtkowiak M., </w:t>
            </w:r>
            <w:r w:rsidR="00E02C2D" w:rsidRPr="00B7455F">
              <w:rPr>
                <w:i/>
                <w:sz w:val="22"/>
                <w:szCs w:val="22"/>
              </w:rPr>
              <w:t>Mediacje i negocjacje jako formy rozwiązywania konfliktu,</w:t>
            </w:r>
            <w:r w:rsidR="00E02C2D" w:rsidRPr="00B7455F">
              <w:rPr>
                <w:sz w:val="22"/>
                <w:szCs w:val="22"/>
              </w:rPr>
              <w:t xml:space="preserve"> Wszechnica Świętokrzyska, Kielce, (2004) </w:t>
            </w:r>
          </w:p>
          <w:p w:rsidR="00B7455F" w:rsidRPr="00B7455F" w:rsidRDefault="00B7455F" w:rsidP="00E02C2D">
            <w:pPr>
              <w:rPr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t xml:space="preserve">5.Gójska A. , </w:t>
            </w:r>
            <w:r w:rsidRPr="00B7455F">
              <w:rPr>
                <w:i/>
                <w:sz w:val="22"/>
                <w:szCs w:val="22"/>
              </w:rPr>
              <w:t>Mediacje rodzinne</w:t>
            </w:r>
            <w:r w:rsidRPr="00B7455F">
              <w:rPr>
                <w:sz w:val="22"/>
                <w:szCs w:val="22"/>
              </w:rPr>
              <w:t xml:space="preserve">. Wydawnictwo Uniwersytetu Warszawskiego, Warszawa (2015) </w:t>
            </w:r>
          </w:p>
          <w:p w:rsidR="00922AD9" w:rsidRPr="00B7455F" w:rsidRDefault="00524475" w:rsidP="00E02C2D">
            <w:pPr>
              <w:rPr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t>5</w:t>
            </w:r>
            <w:r w:rsidR="00E02C2D" w:rsidRPr="00B7455F">
              <w:rPr>
                <w:sz w:val="22"/>
                <w:szCs w:val="22"/>
              </w:rPr>
              <w:t>.</w:t>
            </w:r>
            <w:r w:rsidR="00922AD9" w:rsidRPr="00B7455F">
              <w:rPr>
                <w:sz w:val="22"/>
                <w:szCs w:val="22"/>
              </w:rPr>
              <w:t xml:space="preserve">Kaźmierczak M., Kaźmierczak J., </w:t>
            </w:r>
            <w:r w:rsidR="00922AD9" w:rsidRPr="00B7455F">
              <w:rPr>
                <w:i/>
                <w:sz w:val="22"/>
                <w:szCs w:val="22"/>
              </w:rPr>
              <w:t>Mediacja rodzinna. Praktyczny poradnik</w:t>
            </w:r>
            <w:r w:rsidR="00922AD9" w:rsidRPr="00B7455F">
              <w:rPr>
                <w:sz w:val="22"/>
                <w:szCs w:val="22"/>
              </w:rPr>
              <w:t xml:space="preserve"> . Wydawnictwo </w:t>
            </w:r>
            <w:proofErr w:type="spellStart"/>
            <w:r w:rsidR="00922AD9" w:rsidRPr="00B7455F">
              <w:rPr>
                <w:sz w:val="22"/>
                <w:szCs w:val="22"/>
              </w:rPr>
              <w:t>Difin</w:t>
            </w:r>
            <w:proofErr w:type="spellEnd"/>
            <w:r w:rsidR="00922AD9" w:rsidRPr="00B7455F">
              <w:rPr>
                <w:sz w:val="22"/>
                <w:szCs w:val="22"/>
              </w:rPr>
              <w:t xml:space="preserve"> (2015)</w:t>
            </w:r>
          </w:p>
          <w:p w:rsidR="00D62D5D" w:rsidRPr="00B7455F" w:rsidRDefault="00524475" w:rsidP="00CF024D">
            <w:pPr>
              <w:rPr>
                <w:i/>
                <w:iCs/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t>6</w:t>
            </w:r>
            <w:r w:rsidR="00E02C2D" w:rsidRPr="00B7455F">
              <w:rPr>
                <w:sz w:val="22"/>
                <w:szCs w:val="22"/>
              </w:rPr>
              <w:t>.</w:t>
            </w:r>
            <w:r w:rsidR="00CF024D" w:rsidRPr="00B7455F">
              <w:rPr>
                <w:sz w:val="22"/>
                <w:szCs w:val="22"/>
              </w:rPr>
              <w:t xml:space="preserve">MacKenzie R., </w:t>
            </w:r>
            <w:r w:rsidR="00CF024D" w:rsidRPr="00B7455F">
              <w:rPr>
                <w:i/>
                <w:iCs/>
                <w:sz w:val="22"/>
                <w:szCs w:val="22"/>
              </w:rPr>
              <w:t xml:space="preserve">Kiedy pozwolić kiedy zabronić w klasie, </w:t>
            </w:r>
            <w:r w:rsidR="00CF024D" w:rsidRPr="00B7455F">
              <w:rPr>
                <w:iCs/>
                <w:sz w:val="22"/>
                <w:szCs w:val="22"/>
              </w:rPr>
              <w:t>GWP,</w:t>
            </w:r>
            <w:r w:rsidR="00BF6141" w:rsidRPr="00B7455F">
              <w:rPr>
                <w:iCs/>
                <w:sz w:val="22"/>
                <w:szCs w:val="22"/>
              </w:rPr>
              <w:t>(</w:t>
            </w:r>
            <w:r w:rsidR="00CF024D" w:rsidRPr="00B7455F">
              <w:rPr>
                <w:iCs/>
                <w:sz w:val="22"/>
                <w:szCs w:val="22"/>
              </w:rPr>
              <w:t>2018</w:t>
            </w:r>
            <w:r w:rsidR="00BF6141" w:rsidRPr="00B7455F">
              <w:rPr>
                <w:iCs/>
                <w:sz w:val="22"/>
                <w:szCs w:val="22"/>
              </w:rPr>
              <w:t>)</w:t>
            </w:r>
          </w:p>
          <w:p w:rsidR="00BF6141" w:rsidRPr="00BF6141" w:rsidRDefault="00BF6141" w:rsidP="00CF024D">
            <w:pPr>
              <w:rPr>
                <w:b/>
                <w:sz w:val="24"/>
                <w:szCs w:val="24"/>
              </w:rPr>
            </w:pPr>
            <w:r w:rsidRPr="00B7455F">
              <w:rPr>
                <w:i/>
                <w:iCs/>
                <w:sz w:val="22"/>
                <w:szCs w:val="22"/>
              </w:rPr>
              <w:t>7.Problemy wychowawcze</w:t>
            </w:r>
            <w:r w:rsidR="00444020">
              <w:rPr>
                <w:i/>
                <w:iCs/>
                <w:sz w:val="22"/>
                <w:szCs w:val="22"/>
              </w:rPr>
              <w:t xml:space="preserve"> </w:t>
            </w:r>
            <w:r w:rsidRPr="00B7455F">
              <w:rPr>
                <w:i/>
                <w:iCs/>
                <w:sz w:val="22"/>
                <w:szCs w:val="22"/>
              </w:rPr>
              <w:t>w pracy z uczniami niepełnosprawnymi intelektualnie.</w:t>
            </w:r>
            <w:r w:rsidR="00444020">
              <w:rPr>
                <w:i/>
                <w:iCs/>
                <w:sz w:val="22"/>
                <w:szCs w:val="22"/>
              </w:rPr>
              <w:t xml:space="preserve"> </w:t>
            </w:r>
            <w:r w:rsidRPr="00B7455F">
              <w:rPr>
                <w:iCs/>
                <w:sz w:val="22"/>
                <w:szCs w:val="22"/>
              </w:rPr>
              <w:t>Praca zbiorowa. Wydawnictwo Harmonia (2017)</w:t>
            </w:r>
          </w:p>
        </w:tc>
      </w:tr>
      <w:tr w:rsidR="00D62D5D" w:rsidRPr="007A1F48" w:rsidTr="00C275A2">
        <w:tc>
          <w:tcPr>
            <w:tcW w:w="2660" w:type="dxa"/>
          </w:tcPr>
          <w:p w:rsidR="00D62D5D" w:rsidRPr="007A1F48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8523AC" w:rsidRPr="007A1F48" w:rsidRDefault="008523AC" w:rsidP="008523AC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Metody podające: wykład multimedialny.</w:t>
            </w:r>
          </w:p>
          <w:p w:rsidR="008523AC" w:rsidRPr="007A1F48" w:rsidRDefault="008523AC" w:rsidP="008523AC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Metody oglądowe: praca z filmem.</w:t>
            </w:r>
          </w:p>
          <w:p w:rsidR="00D62D5D" w:rsidRPr="007A1F48" w:rsidRDefault="008523AC" w:rsidP="008523AC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Metody aktywizujące, problemowe: metoda projektu, techniki dramy</w:t>
            </w:r>
            <w:r w:rsidR="00D159EF" w:rsidRPr="007A1F48">
              <w:rPr>
                <w:sz w:val="22"/>
                <w:szCs w:val="22"/>
              </w:rPr>
              <w:t xml:space="preserve">, burza mózgów </w:t>
            </w:r>
          </w:p>
          <w:p w:rsidR="00D159EF" w:rsidRPr="007A1F48" w:rsidRDefault="00D159EF" w:rsidP="008523AC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Metody praktyczne: ćwiczenia, wizyty studyjne</w:t>
            </w:r>
          </w:p>
        </w:tc>
      </w:tr>
    </w:tbl>
    <w:p w:rsidR="00D62D5D" w:rsidRPr="007A1F48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7A1F48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7A1F48" w:rsidRDefault="00676669" w:rsidP="008523AC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 xml:space="preserve">Metody weryfikacji efektów </w:t>
            </w:r>
            <w:r w:rsidR="00444020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7A1F48" w:rsidRDefault="00D62D5D" w:rsidP="007A1F48">
            <w:pPr>
              <w:rPr>
                <w:sz w:val="22"/>
                <w:szCs w:val="22"/>
                <w:highlight w:val="yellow"/>
              </w:rPr>
            </w:pPr>
            <w:r w:rsidRPr="007A1F48">
              <w:rPr>
                <w:sz w:val="22"/>
                <w:szCs w:val="22"/>
              </w:rPr>
              <w:t xml:space="preserve">Nr efektu </w:t>
            </w:r>
            <w:r w:rsidR="00444020">
              <w:rPr>
                <w:sz w:val="22"/>
                <w:szCs w:val="22"/>
              </w:rPr>
              <w:t>kształcenia</w:t>
            </w:r>
            <w:r w:rsidRPr="007A1F48">
              <w:rPr>
                <w:sz w:val="22"/>
                <w:szCs w:val="22"/>
              </w:rPr>
              <w:t>/grupy efektów</w:t>
            </w:r>
          </w:p>
        </w:tc>
      </w:tr>
      <w:tr w:rsidR="008C5F62" w:rsidRPr="007A1F48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C5F62" w:rsidRPr="007A1F48" w:rsidRDefault="008C5F62" w:rsidP="008C5F6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Ocena cząstkowa: indywidualne rozwiązywanie zadań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C5F62" w:rsidRPr="007A1F48" w:rsidRDefault="00052FA4" w:rsidP="00C275A2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01; 02; 03; 04; 05; 06</w:t>
            </w:r>
          </w:p>
        </w:tc>
      </w:tr>
      <w:tr w:rsidR="00D62D5D" w:rsidRPr="007A1F48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7A1F48" w:rsidRDefault="008C5F62" w:rsidP="00C275A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Ocena formująca: praca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7A1F48" w:rsidRDefault="00052FA4" w:rsidP="00C275A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03; 04; 05; 06</w:t>
            </w:r>
          </w:p>
        </w:tc>
      </w:tr>
      <w:tr w:rsidR="00D62D5D" w:rsidRPr="007A1F48" w:rsidTr="00C275A2">
        <w:tc>
          <w:tcPr>
            <w:tcW w:w="8208" w:type="dxa"/>
            <w:gridSpan w:val="2"/>
          </w:tcPr>
          <w:p w:rsidR="00D62D5D" w:rsidRPr="007A1F48" w:rsidRDefault="008C5F62" w:rsidP="00C275A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Ocena podsumowująca: przygotowanie prezentacji/eseju (wybrane zagadnienie edukacyjne/ wychowawcze);</w:t>
            </w:r>
          </w:p>
        </w:tc>
        <w:tc>
          <w:tcPr>
            <w:tcW w:w="1800" w:type="dxa"/>
          </w:tcPr>
          <w:p w:rsidR="00D62D5D" w:rsidRPr="007A1F48" w:rsidRDefault="00052FA4" w:rsidP="00C275A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O1; 02; 03; 04</w:t>
            </w:r>
          </w:p>
        </w:tc>
      </w:tr>
      <w:tr w:rsidR="00D62D5D" w:rsidRPr="007A1F48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7A1F48" w:rsidRDefault="00D62D5D" w:rsidP="00C275A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7A1F48" w:rsidRDefault="00D83A39" w:rsidP="00C275A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Zaliczenie z oceną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7A1F4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7A1F4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7A1F4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7A1F4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8C154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8C154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8C154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8C154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A1F48">
              <w:rPr>
                <w:b/>
                <w:sz w:val="24"/>
                <w:szCs w:val="24"/>
              </w:rPr>
              <w:t>4</w:t>
            </w:r>
          </w:p>
        </w:tc>
      </w:tr>
    </w:tbl>
    <w:p w:rsidR="00C94F3E" w:rsidRDefault="00C94F3E"/>
    <w:sectPr w:rsidR="00C94F3E" w:rsidSect="007A1F4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04F1"/>
    <w:multiLevelType w:val="hybridMultilevel"/>
    <w:tmpl w:val="711E2154"/>
    <w:lvl w:ilvl="0" w:tplc="DC263C2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D363B1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A6CE3A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242713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6E4371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1C44A7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32223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A344BB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87ECFF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31F67F6"/>
    <w:multiLevelType w:val="hybridMultilevel"/>
    <w:tmpl w:val="3BF20894"/>
    <w:lvl w:ilvl="0" w:tplc="517675B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CDEB8E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929EB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BB60F7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6E0AD5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0BA26F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756983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16CB69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80C934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C7E000D"/>
    <w:multiLevelType w:val="hybridMultilevel"/>
    <w:tmpl w:val="23C480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D55F1"/>
    <w:multiLevelType w:val="hybridMultilevel"/>
    <w:tmpl w:val="8F5071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A2C4F"/>
    <w:multiLevelType w:val="hybridMultilevel"/>
    <w:tmpl w:val="31364D28"/>
    <w:lvl w:ilvl="0" w:tplc="6D944B6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D84684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C4C705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5505D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E940DE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C9CA54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82BA6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6042B1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80140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25FD16D4"/>
    <w:multiLevelType w:val="hybridMultilevel"/>
    <w:tmpl w:val="8F5071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C5828"/>
    <w:multiLevelType w:val="hybridMultilevel"/>
    <w:tmpl w:val="8146DE1C"/>
    <w:lvl w:ilvl="0" w:tplc="5D24A3D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8B2B4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6686E7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90F7E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D3A5A5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8760E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A52253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9387B0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9F22C9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6C3A49DF"/>
    <w:multiLevelType w:val="hybridMultilevel"/>
    <w:tmpl w:val="5964CC38"/>
    <w:lvl w:ilvl="0" w:tplc="293074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980C24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DFE82B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2C5C3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9E67B2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96A3A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CF6FEC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9A0A15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4E68B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74B46699"/>
    <w:multiLevelType w:val="hybridMultilevel"/>
    <w:tmpl w:val="520AA1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2FA4"/>
    <w:rsid w:val="00090F4E"/>
    <w:rsid w:val="000B414A"/>
    <w:rsid w:val="000E1CB4"/>
    <w:rsid w:val="001008BC"/>
    <w:rsid w:val="00116A2D"/>
    <w:rsid w:val="001A2BF9"/>
    <w:rsid w:val="00282A09"/>
    <w:rsid w:val="00292893"/>
    <w:rsid w:val="003160A5"/>
    <w:rsid w:val="00346E51"/>
    <w:rsid w:val="003A1788"/>
    <w:rsid w:val="003C3DFF"/>
    <w:rsid w:val="003C6C62"/>
    <w:rsid w:val="003E7A7E"/>
    <w:rsid w:val="00444020"/>
    <w:rsid w:val="004B4D12"/>
    <w:rsid w:val="00524475"/>
    <w:rsid w:val="00534D91"/>
    <w:rsid w:val="005A3AA4"/>
    <w:rsid w:val="0063334D"/>
    <w:rsid w:val="00654FF9"/>
    <w:rsid w:val="00676669"/>
    <w:rsid w:val="006A5293"/>
    <w:rsid w:val="006C7DB2"/>
    <w:rsid w:val="006D4C53"/>
    <w:rsid w:val="00713AD5"/>
    <w:rsid w:val="007A1F48"/>
    <w:rsid w:val="007B2575"/>
    <w:rsid w:val="007D510C"/>
    <w:rsid w:val="007F7F09"/>
    <w:rsid w:val="008523AC"/>
    <w:rsid w:val="008C1541"/>
    <w:rsid w:val="008C5F62"/>
    <w:rsid w:val="008D58CD"/>
    <w:rsid w:val="00900650"/>
    <w:rsid w:val="00903F80"/>
    <w:rsid w:val="00922AD9"/>
    <w:rsid w:val="00965887"/>
    <w:rsid w:val="00993744"/>
    <w:rsid w:val="00A25449"/>
    <w:rsid w:val="00AE5499"/>
    <w:rsid w:val="00B155BE"/>
    <w:rsid w:val="00B65465"/>
    <w:rsid w:val="00B7455F"/>
    <w:rsid w:val="00BA735F"/>
    <w:rsid w:val="00BF237C"/>
    <w:rsid w:val="00BF6141"/>
    <w:rsid w:val="00C83310"/>
    <w:rsid w:val="00C94F3E"/>
    <w:rsid w:val="00C95123"/>
    <w:rsid w:val="00CC52B6"/>
    <w:rsid w:val="00CF024D"/>
    <w:rsid w:val="00CF3D2D"/>
    <w:rsid w:val="00CF598C"/>
    <w:rsid w:val="00D159EF"/>
    <w:rsid w:val="00D30D27"/>
    <w:rsid w:val="00D41185"/>
    <w:rsid w:val="00D47F16"/>
    <w:rsid w:val="00D62D5D"/>
    <w:rsid w:val="00D76676"/>
    <w:rsid w:val="00D828D1"/>
    <w:rsid w:val="00D83A39"/>
    <w:rsid w:val="00DC6EDC"/>
    <w:rsid w:val="00DF3838"/>
    <w:rsid w:val="00E02C2D"/>
    <w:rsid w:val="00E6168C"/>
    <w:rsid w:val="00EA2BC5"/>
    <w:rsid w:val="00EB1D2C"/>
    <w:rsid w:val="00F24BC5"/>
    <w:rsid w:val="00F255F0"/>
    <w:rsid w:val="00F357A7"/>
    <w:rsid w:val="00F66C27"/>
    <w:rsid w:val="00F9017A"/>
    <w:rsid w:val="00FF7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83A39"/>
    <w:pPr>
      <w:ind w:left="720"/>
      <w:contextualSpacing/>
    </w:pPr>
  </w:style>
  <w:style w:type="paragraph" w:customStyle="1" w:styleId="Tretekstu">
    <w:name w:val="Treść tekstu"/>
    <w:basedOn w:val="Normalny"/>
    <w:rsid w:val="003160A5"/>
    <w:pPr>
      <w:suppressAutoHyphens/>
      <w:spacing w:after="120" w:line="100" w:lineRule="atLeast"/>
    </w:pPr>
    <w:rPr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98317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179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2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5376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725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94143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773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38</cp:revision>
  <dcterms:created xsi:type="dcterms:W3CDTF">2018-12-01T12:30:00Z</dcterms:created>
  <dcterms:modified xsi:type="dcterms:W3CDTF">2019-03-25T08:24:00Z</dcterms:modified>
</cp:coreProperties>
</file>